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p w:rsidR="00DE1161" w:rsidP="00DE1161">
      <w:r>
        <w:t>ETÜV</w:t>
      </w:r>
      <w:r>
        <w:t xml:space="preserve"> TEKNİK ŞARTNAMESİ</w:t>
      </w:r>
    </w:p>
    <w:p w:rsidR="00DE1161" w:rsidP="00DE1161">
      <w:r>
        <w:t xml:space="preserve">1. </w:t>
      </w:r>
      <w:r>
        <w:tab/>
        <w:t>Laboratuvar ve oda koşullarında çalışacak, masa üstü tip olacaktır.</w:t>
      </w:r>
    </w:p>
    <w:p w:rsidR="00DE1161" w:rsidP="00DE1161">
      <w:r>
        <w:t>2.</w:t>
      </w:r>
      <w:r>
        <w:tab/>
        <w:t xml:space="preserve">Cihazın hücre hacmi en az </w:t>
      </w:r>
      <w:r w:rsidR="00E12985">
        <w:t>45</w:t>
      </w:r>
      <w:r>
        <w:t xml:space="preserve"> litre olacaktır.</w:t>
      </w:r>
    </w:p>
    <w:p w:rsidR="00DE1161" w:rsidP="00DE1161">
      <w:r>
        <w:t>3.</w:t>
      </w:r>
      <w:r>
        <w:tab/>
        <w:t>Cihaz PID mikroişlemci kontrol sistemine sahip olacaktır</w:t>
      </w:r>
    </w:p>
    <w:p w:rsidR="00DE1161" w:rsidP="00DE1161">
      <w:r>
        <w:t>4.</w:t>
      </w:r>
      <w:r>
        <w:tab/>
        <w:t xml:space="preserve">Cihaz ortam sıcaklığı + </w:t>
      </w:r>
      <w:r w:rsidR="007B29FD">
        <w:t>10</w:t>
      </w:r>
      <w:r>
        <w:t xml:space="preserve">ºC ile </w:t>
      </w:r>
      <w:r w:rsidR="007B29FD">
        <w:t>30</w:t>
      </w:r>
      <w:r>
        <w:t>0 ºC arasında çalışacaktır.</w:t>
      </w:r>
    </w:p>
    <w:p w:rsidR="00DE1161" w:rsidP="00DE1161">
      <w:r>
        <w:t>5.</w:t>
      </w:r>
      <w:r>
        <w:tab/>
        <w:t xml:space="preserve">Termostatın çalışma ve ayarlanma hassasiyeti </w:t>
      </w:r>
      <w:r>
        <w:t>0.1</w:t>
      </w:r>
      <w:r>
        <w:t>°C olacak ve termostat elektronik, gösterge ise rakamsal olacaktır.</w:t>
      </w:r>
    </w:p>
    <w:p w:rsidR="00DE1161" w:rsidP="00DE1161">
      <w:r>
        <w:t>6.</w:t>
      </w:r>
      <w:r>
        <w:tab/>
        <w:t xml:space="preserve">Kullanılır hacim içerisinde </w:t>
      </w:r>
      <w:r w:rsidR="00030D78">
        <w:t xml:space="preserve">sıcaklık homojenliği ; </w:t>
      </w:r>
      <w:r>
        <w:t>±</w:t>
      </w:r>
      <w:r w:rsidR="007B29FD">
        <w:t>2</w:t>
      </w:r>
      <w:r>
        <w:t>,5ºC</w:t>
      </w:r>
      <w:r w:rsidR="00030D78">
        <w:t xml:space="preserve"> olacaktır.</w:t>
      </w:r>
    </w:p>
    <w:p w:rsidR="00DE1161" w:rsidP="00DE1161">
      <w:r>
        <w:t>7.</w:t>
      </w:r>
      <w:r>
        <w:tab/>
        <w:t xml:space="preserve">Cihazda 1 dakika ile </w:t>
      </w:r>
      <w:r w:rsidR="00030D78">
        <w:t>9999 dakika</w:t>
      </w:r>
      <w:r>
        <w:t xml:space="preserve"> arasında ayarlanabilen zamanlayıcı olacaktır. Ayrıca zamanlayıcının süresiz pozisyonu da bulunacaktır.</w:t>
      </w:r>
    </w:p>
    <w:p w:rsidR="00DE1161" w:rsidP="00DE1161">
      <w:r>
        <w:t>8.</w:t>
      </w:r>
      <w:r>
        <w:tab/>
        <w:t xml:space="preserve">Cihazda çalışma parametreleri </w:t>
      </w:r>
      <w:r>
        <w:t>dokunmatik</w:t>
      </w:r>
      <w:r>
        <w:t xml:space="preserve"> buton sayesinde kolaylıkla ayarlanabilecektir.</w:t>
      </w:r>
    </w:p>
    <w:p w:rsidR="00DE1161" w:rsidP="00DE1161">
      <w:r>
        <w:t>9.</w:t>
      </w:r>
      <w:r>
        <w:tab/>
        <w:t>Cihazda ayarlanan program değerleri cihazın kapalı olması halinde hafızadan silinmeyecektir.</w:t>
      </w:r>
    </w:p>
    <w:p w:rsidR="00DE1161" w:rsidP="00DE1161">
      <w:r>
        <w:t>1</w:t>
      </w:r>
      <w:r w:rsidR="00030D78">
        <w:t>0</w:t>
      </w:r>
      <w:r>
        <w:t>.</w:t>
      </w:r>
      <w:r>
        <w:tab/>
        <w:t>Cihazda sıcaklık ve zaman göstergeleri ayrı ayrı ve göstergeler rakamsal tip olacaktır.</w:t>
      </w:r>
    </w:p>
    <w:p w:rsidR="00DE1161" w:rsidP="00DE1161">
      <w:r>
        <w:t>1</w:t>
      </w:r>
      <w:r w:rsidR="00030D78">
        <w:t>1</w:t>
      </w:r>
      <w:r>
        <w:t>.</w:t>
      </w:r>
      <w:r>
        <w:tab/>
        <w:t>Kullanılır hacim paslanmaz çelik malzemeden yapılmış olacaktır. Cihazın dış yüzeylerini oluşturan malzeme paslanmaya karşı elektrostatik toz boyalı olacaktır.</w:t>
      </w:r>
    </w:p>
    <w:p w:rsidR="00DE1161" w:rsidP="00DE1161">
      <w:r>
        <w:t>1</w:t>
      </w:r>
      <w:r w:rsidR="00030D78">
        <w:t>2</w:t>
      </w:r>
      <w:r>
        <w:t>.</w:t>
      </w:r>
      <w:r>
        <w:tab/>
        <w:t xml:space="preserve">Isıya dayanıklı, içerisini gözetlemeye </w:t>
      </w:r>
      <w:r>
        <w:t>imkan</w:t>
      </w:r>
      <w:r>
        <w:t xml:space="preserve"> veren kapısı ve cam kapıyı koruyan metal kapısı olacaktır. </w:t>
      </w:r>
    </w:p>
    <w:p w:rsidR="00DE1161" w:rsidP="00DE1161">
      <w:r>
        <w:t>13</w:t>
      </w:r>
      <w:r>
        <w:t>.</w:t>
      </w:r>
      <w:r>
        <w:tab/>
        <w:t>Metal kapı sızdırmazlığı silikon esaslı conta ile sağlanacaktır.</w:t>
      </w:r>
    </w:p>
    <w:p w:rsidR="007B29FD" w:rsidP="00DE1161">
      <w:r>
        <w:t>14</w:t>
      </w:r>
      <w:r w:rsidR="00DE1161">
        <w:t>.</w:t>
      </w:r>
      <w:r w:rsidR="00DE1161">
        <w:tab/>
      </w:r>
      <w:r w:rsidRPr="007B29FD">
        <w:t xml:space="preserve">Cihazın dış kasası, paslanmaya karşı korumalı elektrostatik toz boyalı çelik malzemeden yapılmış olmalıdır. </w:t>
      </w:r>
    </w:p>
    <w:p w:rsidR="007B29FD" w:rsidP="00DE1161">
      <w:r>
        <w:t xml:space="preserve">15.        </w:t>
      </w:r>
      <w:r w:rsidRPr="007B29FD">
        <w:t xml:space="preserve">Cihazın iç hücresinde kızaklı 2 adet paslanmaz raf bulunmalı ve bu raflar istenildiğinde çıkarılabilmelidir. </w:t>
      </w:r>
    </w:p>
    <w:p w:rsidR="00DE1161" w:rsidP="00DE1161">
      <w:r>
        <w:t xml:space="preserve">16.        </w:t>
      </w:r>
      <w:r w:rsidR="00030D78">
        <w:t>C</w:t>
      </w:r>
      <w:r>
        <w:t>ihaz, kullanılır hacmin dış yüzeylerinden ısıtmalı olacak, kullanılır hacim içerisinde ısıtıcı olmayacaktır.</w:t>
      </w:r>
    </w:p>
    <w:p w:rsidR="00DE1161" w:rsidP="00DE1161">
      <w:r>
        <w:t>1</w:t>
      </w:r>
      <w:r w:rsidR="007B29FD">
        <w:t>7</w:t>
      </w:r>
      <w:r>
        <w:t>.</w:t>
      </w:r>
      <w:r>
        <w:tab/>
        <w:t>Cihaz 230 V. 50 Hz şebeke gerilimi ile çalışacaktır.</w:t>
      </w:r>
    </w:p>
    <w:p w:rsidR="00030D78" w:rsidP="00DE1161">
      <w:r>
        <w:t>1</w:t>
      </w:r>
      <w:r w:rsidR="007B29FD">
        <w:t>8</w:t>
      </w:r>
      <w:r>
        <w:t xml:space="preserve">.         Cihazın gücü </w:t>
      </w:r>
      <w:r w:rsidR="007B29FD">
        <w:t>1</w:t>
      </w:r>
      <w:r>
        <w:t>.</w:t>
      </w:r>
      <w:r w:rsidR="00E12985">
        <w:t>2</w:t>
      </w:r>
      <w:r w:rsidR="00E12985">
        <w:t xml:space="preserve"> </w:t>
      </w:r>
      <w:r>
        <w:t>kW olacaktır.</w:t>
      </w:r>
    </w:p>
    <w:p w:rsidR="00280895" w:rsidP="00DE1161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19</w:t>
      </w:r>
      <w:bookmarkStart w:id="0" w:name="_GoBack"/>
      <w:bookmarkEnd w:id="0"/>
      <w:r w:rsidR="00DE1161">
        <w:t>.</w:t>
      </w:r>
      <w:r w:rsidR="00DE1161">
        <w:tab/>
        <w:t>Teklif veren firmaya ait üretici firmadan alınmış yetki belgesi olmalıdır.</w:t>
      </w:r>
    </w:p>
    <w:p w:rsidR="00DE1161" w:rsidP="00DE1161">
      <w:r>
        <w:t>ETÜV</w:t>
      </w:r>
      <w:r>
        <w:t xml:space="preserve"> TEKNİK ŞARTNAMESİ</w:t>
      </w:r>
    </w:p>
    <w:p w:rsidR="00DE1161" w:rsidP="00DE1161">
      <w:r>
        <w:t xml:space="preserve">1. </w:t>
      </w:r>
      <w:r>
        <w:tab/>
        <w:t>Laboratuvar ve oda koşullarında çalışacak, masa üstü tip olacaktır.</w:t>
      </w:r>
    </w:p>
    <w:p w:rsidR="00DE1161" w:rsidP="00DE1161">
      <w:r>
        <w:t>2.</w:t>
      </w:r>
      <w:r>
        <w:tab/>
        <w:t>Cihazın hücre hacmi en az 65 litre olacaktır.</w:t>
      </w:r>
    </w:p>
    <w:p w:rsidR="00DE1161" w:rsidP="00DE1161">
      <w:r>
        <w:t>3.</w:t>
      </w:r>
      <w:r>
        <w:tab/>
        <w:t>Cihaz PID mikroişlemci kontrol sistemine sahip olacaktır</w:t>
      </w:r>
    </w:p>
    <w:p w:rsidR="00DE1161" w:rsidP="00DE1161">
      <w:r>
        <w:t>4.</w:t>
      </w:r>
      <w:r>
        <w:tab/>
        <w:t xml:space="preserve">Cihaz ortam sıcaklığı + </w:t>
      </w:r>
      <w:r w:rsidR="007B29FD">
        <w:t>10</w:t>
      </w:r>
      <w:r>
        <w:t xml:space="preserve">ºC ile </w:t>
      </w:r>
      <w:r w:rsidR="007B29FD">
        <w:t>30</w:t>
      </w:r>
      <w:r>
        <w:t>0 ºC arasında çalışacaktır.</w:t>
      </w:r>
    </w:p>
    <w:p w:rsidR="00DE1161" w:rsidP="00DE1161">
      <w:r>
        <w:t>5.</w:t>
      </w:r>
      <w:r>
        <w:tab/>
        <w:t xml:space="preserve">Termostatın çalışma ve ayarlanma hassasiyeti </w:t>
      </w:r>
      <w:r>
        <w:t>0.1</w:t>
      </w:r>
      <w:r>
        <w:t>°C olacak ve termostat elektronik, gösterge ise rakamsal olacaktır.</w:t>
      </w:r>
    </w:p>
    <w:p w:rsidR="00DE1161" w:rsidP="00DE1161">
      <w:r>
        <w:t>6.</w:t>
      </w:r>
      <w:r>
        <w:tab/>
        <w:t xml:space="preserve">Kullanılır hacim içerisinde </w:t>
      </w:r>
      <w:r w:rsidR="00030D78">
        <w:t xml:space="preserve">sıcaklık homojenliği ; </w:t>
      </w:r>
      <w:r>
        <w:t>±</w:t>
      </w:r>
      <w:r w:rsidR="007B29FD">
        <w:t>2</w:t>
      </w:r>
      <w:r>
        <w:t>,5ºC</w:t>
      </w:r>
      <w:r w:rsidR="00030D78">
        <w:t xml:space="preserve"> olacaktır.</w:t>
      </w:r>
    </w:p>
    <w:p w:rsidR="00DE1161" w:rsidP="00DE1161">
      <w:r>
        <w:t>7.</w:t>
      </w:r>
      <w:r>
        <w:tab/>
        <w:t xml:space="preserve">Cihazda 1 dakika ile </w:t>
      </w:r>
      <w:r w:rsidR="00030D78">
        <w:t>9999 dakika</w:t>
      </w:r>
      <w:r>
        <w:t xml:space="preserve"> arasında ayarlanabilen zamanlayıcı olacaktır. Ayrıca zamanlayıcının süresiz pozisyonu da bulunacaktır.</w:t>
      </w:r>
    </w:p>
    <w:p w:rsidR="00DE1161" w:rsidP="00DE1161">
      <w:r>
        <w:t>8.</w:t>
      </w:r>
      <w:r>
        <w:tab/>
        <w:t xml:space="preserve">Cihazda çalışma parametreleri </w:t>
      </w:r>
      <w:r>
        <w:t>dokunmatik</w:t>
      </w:r>
      <w:r>
        <w:t xml:space="preserve"> buton sayesinde kolaylıkla ayarlanabilecektir.</w:t>
      </w:r>
    </w:p>
    <w:p w:rsidR="00DE1161" w:rsidP="00DE1161">
      <w:r>
        <w:t>9.</w:t>
      </w:r>
      <w:r>
        <w:tab/>
        <w:t>Cihazda ayarlanan program değerleri cihazın kapalı olması halinde hafızadan silinmeyecektir.</w:t>
      </w:r>
    </w:p>
    <w:p w:rsidR="00DE1161" w:rsidP="00DE1161">
      <w:r>
        <w:t>1</w:t>
      </w:r>
      <w:r w:rsidR="00030D78">
        <w:t>0</w:t>
      </w:r>
      <w:r>
        <w:t>.</w:t>
      </w:r>
      <w:r>
        <w:tab/>
        <w:t>Cihazda sıcaklık ve zaman göstergeleri ayrı ayrı ve göstergeler rakamsal tip olacaktır.</w:t>
      </w:r>
    </w:p>
    <w:p w:rsidR="00DE1161" w:rsidP="00DE1161">
      <w:r>
        <w:t>1</w:t>
      </w:r>
      <w:r w:rsidR="00030D78">
        <w:t>1</w:t>
      </w:r>
      <w:r>
        <w:t>.</w:t>
      </w:r>
      <w:r>
        <w:tab/>
        <w:t>Kullanılır hacim paslanmaz çelik malzemeden yapılmış olacaktır. Cihazın dış yüzeylerini oluşturan malzeme paslanmaya karşı elektrostatik toz boyalı olacaktır.</w:t>
      </w:r>
    </w:p>
    <w:p w:rsidR="00DE1161" w:rsidP="00DE1161">
      <w:r>
        <w:t>1</w:t>
      </w:r>
      <w:r w:rsidR="00030D78">
        <w:t>2</w:t>
      </w:r>
      <w:r>
        <w:t>.</w:t>
      </w:r>
      <w:r>
        <w:tab/>
        <w:t xml:space="preserve">Isıya dayanıklı, içerisini gözetlemeye </w:t>
      </w:r>
      <w:r>
        <w:t>imkan</w:t>
      </w:r>
      <w:r>
        <w:t xml:space="preserve"> veren kapısı ve cam kapıyı koruyan metal kapısı olacaktır. </w:t>
      </w:r>
    </w:p>
    <w:p w:rsidR="00DE1161" w:rsidP="00DE1161">
      <w:r>
        <w:t>13</w:t>
      </w:r>
      <w:r>
        <w:t>.</w:t>
      </w:r>
      <w:r>
        <w:tab/>
        <w:t>Metal kapı sızdırmazlığı silikon esaslı conta ile sağlanacaktır.</w:t>
      </w:r>
    </w:p>
    <w:p w:rsidR="007B29FD" w:rsidP="00DE1161">
      <w:r>
        <w:t>14</w:t>
      </w:r>
      <w:r w:rsidR="00DE1161">
        <w:t>.</w:t>
      </w:r>
      <w:r w:rsidR="00DE1161">
        <w:tab/>
      </w:r>
      <w:r w:rsidRPr="007B29FD">
        <w:t xml:space="preserve">Cihazın dış kasası, paslanmaya karşı korumalı elektrostatik toz boyalı çelik malzemeden yapılmış olmalıdır. </w:t>
      </w:r>
    </w:p>
    <w:p w:rsidR="007B29FD" w:rsidP="00DE1161">
      <w:r>
        <w:t xml:space="preserve">15.        </w:t>
      </w:r>
      <w:r w:rsidRPr="007B29FD">
        <w:t xml:space="preserve">Cihazın iç hücresinde kızaklı 2 adet paslanmaz raf bulunmalı ve bu raflar istenildiğinde çıkarılabilmelidir. </w:t>
      </w:r>
    </w:p>
    <w:p w:rsidR="00DE1161" w:rsidP="00DE1161">
      <w:r>
        <w:t xml:space="preserve">16.        </w:t>
      </w:r>
      <w:r w:rsidR="00030D78">
        <w:t>C</w:t>
      </w:r>
      <w:r>
        <w:t>ihaz, kullanılır hacmin dış yüzeylerinden ısıtmalı olacak, kullanılır hacim içerisinde ısıtıcı olmayacaktır.</w:t>
      </w:r>
    </w:p>
    <w:p w:rsidR="00DE1161" w:rsidP="00DE1161">
      <w:r>
        <w:t>1</w:t>
      </w:r>
      <w:r w:rsidR="007B29FD">
        <w:t>7</w:t>
      </w:r>
      <w:r>
        <w:t>.</w:t>
      </w:r>
      <w:r>
        <w:tab/>
        <w:t>Cihaz 230 V. 50 Hz şebeke gerilimi ile çalışacaktır.</w:t>
      </w:r>
    </w:p>
    <w:p w:rsidR="00030D78" w:rsidP="00DE1161">
      <w:r>
        <w:t>1</w:t>
      </w:r>
      <w:r w:rsidR="007B29FD">
        <w:t>8</w:t>
      </w:r>
      <w:r>
        <w:t xml:space="preserve">.         Cihazın gücü </w:t>
      </w:r>
      <w:r w:rsidR="007B29FD">
        <w:t>1</w:t>
      </w:r>
      <w:r>
        <w:t>.</w:t>
      </w:r>
      <w:r w:rsidR="007B29FD">
        <w:t>6</w:t>
      </w:r>
      <w:r>
        <w:t>kW olacaktır.</w:t>
      </w:r>
    </w:p>
    <w:p w:rsidR="00DE1161" w:rsidP="00DE1161">
      <w:r>
        <w:t>1</w:t>
      </w:r>
      <w:r w:rsidR="007B29FD">
        <w:t>9</w:t>
      </w:r>
      <w:r>
        <w:t>.</w:t>
      </w:r>
      <w:r>
        <w:tab/>
        <w:t xml:space="preserve">Cihazla birlikte Türkçe yazılmış kullanım kılavuzu verilecektir. </w:t>
      </w:r>
    </w:p>
    <w:p w:rsidR="00280895" w:rsidP="00DE1161">
      <w:r>
        <w:t>20</w:t>
      </w:r>
      <w:r w:rsidR="00DE1161">
        <w:t>.</w:t>
      </w:r>
      <w:r w:rsidR="00DE1161">
        <w:tab/>
        <w:t>Teklif veren firmaya ait üretici firmadan alınmış yetki belgesi olmalıdır.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61"/>
    <w:rsid w:val="00030D78"/>
    <w:rsid w:val="00280895"/>
    <w:rsid w:val="007B29FD"/>
    <w:rsid w:val="00DE1161"/>
    <w:rsid w:val="00E12985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036A86C-3561-4F83-BAAD-D46266CD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Microsoft hesabı</cp:lastModifiedBy>
  <cp:revision>2</cp:revision>
  <dcterms:created xsi:type="dcterms:W3CDTF">2023-08-04T10:11:00Z</dcterms:created>
  <dcterms:modified xsi:type="dcterms:W3CDTF">2023-08-04T10:11:00Z</dcterms:modified>
</cp:coreProperties>
</file>